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D9F" w:rsidRDefault="00E42A94" w:rsidP="002F1957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2485B">
        <w:rPr>
          <w:rFonts w:ascii="Times New Roman" w:hAnsi="Times New Roman" w:cs="Times New Roman"/>
          <w:b/>
          <w:sz w:val="28"/>
          <w:szCs w:val="28"/>
        </w:rPr>
        <w:t xml:space="preserve">ПЕРЕВОД АУКЦИОНОВ НА ПРАВО ЗАКЛЮЧЕНИЯ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2485B">
        <w:rPr>
          <w:rFonts w:ascii="Times New Roman" w:hAnsi="Times New Roman" w:cs="Times New Roman"/>
          <w:b/>
          <w:sz w:val="28"/>
          <w:szCs w:val="28"/>
        </w:rPr>
        <w:t>ОХОТХОЗЯЙСТВЕННОГО СОГЛАШЕНИЯ В ЭЛЕКТРОННУЮ ФОРМУ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0416" w:rsidRPr="001710CC" w:rsidRDefault="00E42A94" w:rsidP="002F1957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(ГЛАВНОЕ УПРАВЛЕНИЕ ОРГАНИЗАЦИИ ТОРГОВ </w:t>
      </w:r>
      <w:r>
        <w:rPr>
          <w:rFonts w:ascii="Times New Roman" w:hAnsi="Times New Roman" w:cs="Times New Roman"/>
          <w:b/>
          <w:sz w:val="28"/>
          <w:szCs w:val="28"/>
        </w:rPr>
        <w:br/>
        <w:t>САМАРСКОЙ ОБЛАСТИ)</w:t>
      </w:r>
    </w:p>
    <w:p w:rsidR="00692C2C" w:rsidRPr="001710CC" w:rsidRDefault="00692C2C" w:rsidP="002F195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2D9F" w:rsidRDefault="00123250" w:rsidP="00EA3911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10CC">
        <w:rPr>
          <w:rFonts w:ascii="Times New Roman" w:eastAsia="Times New Roman" w:hAnsi="Times New Roman" w:cs="Times New Roman"/>
          <w:b/>
          <w:sz w:val="28"/>
          <w:szCs w:val="28"/>
        </w:rPr>
        <w:t>Актуальность темы практики</w:t>
      </w:r>
      <w:r w:rsidR="00D72D9F" w:rsidRPr="001710CC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E42A94" w:rsidRPr="001710CC" w:rsidRDefault="00E42A94" w:rsidP="00EA3911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6E1A" w:rsidRPr="00B26E1A" w:rsidRDefault="00B26E1A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1A">
        <w:rPr>
          <w:rFonts w:ascii="Times New Roman" w:eastAsia="Times New Roman" w:hAnsi="Times New Roman" w:cs="Times New Roman"/>
          <w:sz w:val="28"/>
          <w:szCs w:val="28"/>
        </w:rPr>
        <w:t>В настоящее время Федеральным законом от 24.07.2009 № 209-ФЗ «Об охоте и о сохранении охотничьих ресурсов и о внесении изменений в отдельные законодательные акты Российской Федерации» (далее – Федеральный закон № 209) установлен порядок проведения аукциона на право заключения охотхозяйственного соглашения (далее – аукцион)</w:t>
      </w:r>
      <w:r w:rsidR="00D86E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6E1A">
        <w:rPr>
          <w:rFonts w:ascii="Times New Roman" w:eastAsia="Times New Roman" w:hAnsi="Times New Roman" w:cs="Times New Roman"/>
          <w:sz w:val="28"/>
          <w:szCs w:val="28"/>
        </w:rPr>
        <w:t xml:space="preserve">на «молотке». </w:t>
      </w:r>
    </w:p>
    <w:p w:rsidR="00733899" w:rsidRPr="00B26E1A" w:rsidRDefault="00D86E16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Прямая н</w:t>
      </w:r>
      <w:r w:rsidR="00730416" w:rsidRPr="00B26E1A">
        <w:rPr>
          <w:rFonts w:ascii="Times New Roman" w:eastAsia="Times New Roman" w:hAnsi="Times New Roman" w:cs="Times New Roman"/>
          <w:sz w:val="28"/>
          <w:szCs w:val="28"/>
        </w:rPr>
        <w:t>орма о проведении аукцион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30416" w:rsidRPr="00B26E1A">
        <w:rPr>
          <w:rFonts w:ascii="Times New Roman" w:eastAsia="Times New Roman" w:hAnsi="Times New Roman" w:cs="Times New Roman"/>
          <w:sz w:val="28"/>
          <w:szCs w:val="28"/>
        </w:rPr>
        <w:t xml:space="preserve"> в электронной форме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="00730416" w:rsidRPr="00B26E1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Однако, н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>а о</w:t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>рганизатор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 xml:space="preserve"> аукциона 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 xml:space="preserve">возложена </w:t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>обязан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 xml:space="preserve">ность </w:t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>установ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>лению</w:t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 xml:space="preserve"> порядк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 xml:space="preserve"> его проведения в документации об аукционе (часть 4 статьи 28 Федеральный закон 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br/>
      </w:r>
      <w:r w:rsidR="004613E8" w:rsidRPr="00B26E1A">
        <w:rPr>
          <w:rFonts w:ascii="Times New Roman" w:eastAsia="Times New Roman" w:hAnsi="Times New Roman" w:cs="Times New Roman"/>
          <w:sz w:val="28"/>
          <w:szCs w:val="28"/>
        </w:rPr>
        <w:t>№ 209).</w:t>
      </w:r>
      <w:r w:rsidR="005573D6" w:rsidRPr="00B2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798" w:rsidRPr="00B2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75A0" w:rsidRPr="00B26E1A" w:rsidRDefault="00265DD2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1A">
        <w:rPr>
          <w:rFonts w:ascii="Times New Roman" w:eastAsia="Times New Roman" w:hAnsi="Times New Roman" w:cs="Times New Roman"/>
          <w:sz w:val="28"/>
          <w:szCs w:val="28"/>
        </w:rPr>
        <w:t>В конце 2020 года в Главное управление организации торгов Самарской области (далее – Главное управление) поступила информация от  Департамента охоты и рыболовства Самарской области</w:t>
      </w:r>
      <w:r w:rsidR="00D87BF1">
        <w:rPr>
          <w:rFonts w:ascii="Times New Roman" w:eastAsia="Times New Roman" w:hAnsi="Times New Roman" w:cs="Times New Roman"/>
          <w:sz w:val="28"/>
          <w:szCs w:val="28"/>
        </w:rPr>
        <w:t xml:space="preserve"> о том,</w:t>
      </w:r>
      <w:r w:rsidR="00610E77" w:rsidRPr="00B26E1A">
        <w:rPr>
          <w:rFonts w:ascii="Times New Roman" w:eastAsia="Times New Roman" w:hAnsi="Times New Roman" w:cs="Times New Roman"/>
          <w:sz w:val="28"/>
          <w:szCs w:val="28"/>
        </w:rPr>
        <w:t xml:space="preserve"> что в 2021 году </w:t>
      </w:r>
      <w:r w:rsidRPr="00B26E1A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="00610E77" w:rsidRPr="00B2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58C6">
        <w:rPr>
          <w:rFonts w:ascii="Times New Roman" w:eastAsia="Times New Roman" w:hAnsi="Times New Roman" w:cs="Times New Roman"/>
          <w:sz w:val="28"/>
          <w:szCs w:val="28"/>
        </w:rPr>
        <w:t>провести</w:t>
      </w:r>
      <w:r w:rsidRPr="00B26E1A">
        <w:rPr>
          <w:rFonts w:ascii="Times New Roman" w:eastAsia="Times New Roman" w:hAnsi="Times New Roman" w:cs="Times New Roman"/>
          <w:sz w:val="28"/>
          <w:szCs w:val="28"/>
        </w:rPr>
        <w:t xml:space="preserve"> 9 аукционов.</w:t>
      </w:r>
      <w:r w:rsidR="00D74A0A" w:rsidRPr="00B2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75A0" w:rsidRPr="00B26E1A">
        <w:rPr>
          <w:rFonts w:ascii="Times New Roman" w:eastAsia="Times New Roman" w:hAnsi="Times New Roman" w:cs="Times New Roman"/>
          <w:sz w:val="28"/>
          <w:szCs w:val="28"/>
        </w:rPr>
        <w:t>Следует отметить, что ранее аукционы не проводились.</w:t>
      </w:r>
    </w:p>
    <w:p w:rsidR="00D87BF1" w:rsidRPr="00D87BF1" w:rsidRDefault="0050423E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1A">
        <w:rPr>
          <w:rFonts w:ascii="Times New Roman" w:eastAsia="Times New Roman" w:hAnsi="Times New Roman" w:cs="Times New Roman"/>
          <w:sz w:val="28"/>
          <w:szCs w:val="28"/>
        </w:rPr>
        <w:t xml:space="preserve">При изучении опыта коллег по проведению </w:t>
      </w:r>
      <w:r w:rsidR="006006E1" w:rsidRPr="00B26E1A">
        <w:rPr>
          <w:rFonts w:ascii="Times New Roman" w:eastAsia="Times New Roman" w:hAnsi="Times New Roman" w:cs="Times New Roman"/>
          <w:sz w:val="28"/>
          <w:szCs w:val="28"/>
        </w:rPr>
        <w:t>аукцион</w:t>
      </w:r>
      <w:r w:rsidR="00D6151A" w:rsidRPr="00B26E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06E1" w:rsidRPr="00B26E1A">
        <w:rPr>
          <w:rFonts w:ascii="Times New Roman" w:eastAsia="Times New Roman" w:hAnsi="Times New Roman" w:cs="Times New Roman"/>
          <w:sz w:val="28"/>
          <w:szCs w:val="28"/>
        </w:rPr>
        <w:t xml:space="preserve"> на «молотке»</w:t>
      </w:r>
      <w:r w:rsidR="00352EB0" w:rsidRPr="00B2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5594" w:rsidRPr="00B26E1A">
        <w:rPr>
          <w:rFonts w:ascii="Times New Roman" w:eastAsia="Times New Roman" w:hAnsi="Times New Roman" w:cs="Times New Roman"/>
          <w:sz w:val="28"/>
          <w:szCs w:val="28"/>
        </w:rPr>
        <w:t xml:space="preserve">нами </w:t>
      </w:r>
      <w:r w:rsidR="00D87BF1">
        <w:rPr>
          <w:rFonts w:ascii="Times New Roman" w:eastAsia="Times New Roman" w:hAnsi="Times New Roman" w:cs="Times New Roman"/>
          <w:sz w:val="28"/>
          <w:szCs w:val="28"/>
        </w:rPr>
        <w:t xml:space="preserve">установлены </w:t>
      </w:r>
      <w:r w:rsidR="00D87BF1" w:rsidRPr="00D87BF1">
        <w:rPr>
          <w:rFonts w:ascii="Times New Roman" w:eastAsia="Times New Roman" w:hAnsi="Times New Roman" w:cs="Times New Roman"/>
          <w:sz w:val="28"/>
          <w:szCs w:val="28"/>
        </w:rPr>
        <w:t>следующие негативные эффекты:</w:t>
      </w:r>
    </w:p>
    <w:p w:rsidR="00D87BF1" w:rsidRPr="00D87BF1" w:rsidRDefault="00D87BF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7BF1">
        <w:rPr>
          <w:rFonts w:ascii="Times New Roman" w:eastAsia="Times New Roman" w:hAnsi="Times New Roman" w:cs="Times New Roman"/>
          <w:sz w:val="28"/>
          <w:szCs w:val="28"/>
        </w:rPr>
        <w:t>- сговоры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участников аукционов</w:t>
      </w:r>
      <w:r w:rsidRPr="00D87BF1">
        <w:rPr>
          <w:rFonts w:ascii="Times New Roman" w:eastAsia="Times New Roman" w:hAnsi="Times New Roman" w:cs="Times New Roman"/>
          <w:sz w:val="28"/>
          <w:szCs w:val="28"/>
        </w:rPr>
        <w:t>, так как отсутствует анонимность;</w:t>
      </w:r>
    </w:p>
    <w:p w:rsidR="00D87BF1" w:rsidRPr="00D87BF1" w:rsidRDefault="00D87BF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7BF1">
        <w:rPr>
          <w:rFonts w:ascii="Times New Roman" w:eastAsia="Times New Roman" w:hAnsi="Times New Roman" w:cs="Times New Roman"/>
          <w:sz w:val="28"/>
          <w:szCs w:val="28"/>
        </w:rPr>
        <w:t>- отсутствие прозрачности и открытости в проведении аукциона;</w:t>
      </w:r>
    </w:p>
    <w:p w:rsidR="00D87BF1" w:rsidRPr="00D87BF1" w:rsidRDefault="00D87BF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7BF1">
        <w:rPr>
          <w:rFonts w:ascii="Times New Roman" w:eastAsia="Times New Roman" w:hAnsi="Times New Roman" w:cs="Times New Roman"/>
          <w:sz w:val="28"/>
          <w:szCs w:val="28"/>
        </w:rPr>
        <w:t>- затраты на участие в аукционе;</w:t>
      </w:r>
    </w:p>
    <w:p w:rsidR="00D87BF1" w:rsidRPr="00D87BF1" w:rsidRDefault="00D87BF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7BF1">
        <w:rPr>
          <w:rFonts w:ascii="Times New Roman" w:eastAsia="Times New Roman" w:hAnsi="Times New Roman" w:cs="Times New Roman"/>
          <w:sz w:val="28"/>
          <w:szCs w:val="28"/>
        </w:rPr>
        <w:t>- большой документооборот при проведении аукционов;</w:t>
      </w:r>
    </w:p>
    <w:p w:rsidR="00D87BF1" w:rsidRDefault="00D87BF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7BF1">
        <w:rPr>
          <w:rFonts w:ascii="Times New Roman" w:eastAsia="Times New Roman" w:hAnsi="Times New Roman" w:cs="Times New Roman"/>
          <w:sz w:val="28"/>
          <w:szCs w:val="28"/>
        </w:rPr>
        <w:t>- привяз</w:t>
      </w:r>
      <w:r w:rsidR="00F63EC6">
        <w:rPr>
          <w:rFonts w:ascii="Times New Roman" w:eastAsia="Times New Roman" w:hAnsi="Times New Roman" w:cs="Times New Roman"/>
          <w:sz w:val="28"/>
          <w:szCs w:val="28"/>
        </w:rPr>
        <w:t>ка к адресу проведения аукциона;</w:t>
      </w:r>
    </w:p>
    <w:p w:rsidR="00F63EC6" w:rsidRPr="00363ECF" w:rsidRDefault="00F63EC6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63ECF">
        <w:rPr>
          <w:rFonts w:ascii="Times New Roman" w:eastAsia="Times New Roman" w:hAnsi="Times New Roman" w:cs="Times New Roman"/>
          <w:sz w:val="28"/>
          <w:szCs w:val="28"/>
        </w:rPr>
        <w:t>отсутствие роста количества потенциальных участников аукциона;</w:t>
      </w:r>
    </w:p>
    <w:p w:rsidR="00F63EC6" w:rsidRDefault="00F63EC6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363ECF">
        <w:rPr>
          <w:rFonts w:ascii="Times New Roman" w:eastAsia="Times New Roman" w:hAnsi="Times New Roman" w:cs="Times New Roman"/>
          <w:sz w:val="28"/>
          <w:szCs w:val="28"/>
        </w:rPr>
        <w:t>отсутствие благоприятной среды для развития конкуренции.</w:t>
      </w:r>
    </w:p>
    <w:p w:rsidR="00D87BF1" w:rsidRDefault="00D87BF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905594" w:rsidRPr="00B26E1A">
        <w:rPr>
          <w:rFonts w:ascii="Times New Roman" w:eastAsia="Times New Roman" w:hAnsi="Times New Roman" w:cs="Times New Roman"/>
          <w:sz w:val="28"/>
          <w:szCs w:val="28"/>
        </w:rPr>
        <w:t>самая главная проблема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заключалась в длительности процедуры</w:t>
      </w:r>
      <w:r w:rsidR="005A738E" w:rsidRPr="00B26E1A">
        <w:rPr>
          <w:rFonts w:ascii="Times New Roman" w:eastAsia="Times New Roman" w:hAnsi="Times New Roman" w:cs="Times New Roman"/>
          <w:sz w:val="28"/>
          <w:szCs w:val="28"/>
        </w:rPr>
        <w:t xml:space="preserve"> из-за малого «шага» аукциона  (например, в Саратовской области торги шли 9 месяцев). </w:t>
      </w:r>
    </w:p>
    <w:p w:rsidR="00E42A94" w:rsidRDefault="00E42A94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2A94" w:rsidRDefault="00E42A94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75A0" w:rsidRPr="00B26E1A" w:rsidRDefault="000675A0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1A">
        <w:rPr>
          <w:rFonts w:ascii="Times New Roman" w:eastAsia="Times New Roman" w:hAnsi="Times New Roman" w:cs="Times New Roman"/>
          <w:sz w:val="28"/>
          <w:szCs w:val="28"/>
        </w:rPr>
        <w:t>В целях снижения временных, трудовых, финансовых затрат, соблюдения принципов открытости, обеспечения конкуренции</w:t>
      </w:r>
      <w:r w:rsidR="00A14068" w:rsidRPr="00B26E1A">
        <w:rPr>
          <w:rFonts w:ascii="Times New Roman" w:eastAsia="Times New Roman" w:hAnsi="Times New Roman" w:cs="Times New Roman"/>
          <w:sz w:val="28"/>
          <w:szCs w:val="28"/>
        </w:rPr>
        <w:t xml:space="preserve">, учитывая ограничения, вызванные </w:t>
      </w:r>
      <w:r w:rsidR="003341BD">
        <w:rPr>
          <w:rFonts w:ascii="Times New Roman" w:eastAsia="Times New Roman" w:hAnsi="Times New Roman" w:cs="Times New Roman"/>
          <w:sz w:val="28"/>
          <w:szCs w:val="28"/>
        </w:rPr>
        <w:t xml:space="preserve">в 2020 году </w:t>
      </w:r>
      <w:r w:rsidR="00A14068" w:rsidRPr="00B26E1A">
        <w:rPr>
          <w:rFonts w:ascii="Times New Roman" w:eastAsia="Times New Roman" w:hAnsi="Times New Roman" w:cs="Times New Roman"/>
          <w:sz w:val="28"/>
          <w:szCs w:val="28"/>
        </w:rPr>
        <w:t>пандемией, Главным управлением</w:t>
      </w:r>
      <w:r w:rsidRPr="00B26E1A">
        <w:rPr>
          <w:rFonts w:ascii="Times New Roman" w:eastAsia="Times New Roman" w:hAnsi="Times New Roman" w:cs="Times New Roman"/>
          <w:sz w:val="28"/>
          <w:szCs w:val="28"/>
        </w:rPr>
        <w:t xml:space="preserve"> было принято решение в первую очередь  принять нормативный правовой акт о порядке проведения аукциона в электронной форме. Проект прошел оценку регулирующего воздействия, согласование с министерством природных ресурсов и экологии Российской Федерации</w:t>
      </w:r>
      <w:r w:rsidR="00B6615A" w:rsidRPr="00B26E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26E1A">
        <w:rPr>
          <w:rFonts w:ascii="Times New Roman" w:eastAsia="Times New Roman" w:hAnsi="Times New Roman" w:cs="Times New Roman"/>
          <w:sz w:val="28"/>
          <w:szCs w:val="28"/>
        </w:rPr>
        <w:t>территориальными управлениями антимонопольного органа, министерства</w:t>
      </w:r>
      <w:r w:rsidR="00B6615A" w:rsidRPr="00B26E1A">
        <w:rPr>
          <w:rFonts w:ascii="Times New Roman" w:eastAsia="Times New Roman" w:hAnsi="Times New Roman" w:cs="Times New Roman"/>
          <w:sz w:val="28"/>
          <w:szCs w:val="28"/>
        </w:rPr>
        <w:t xml:space="preserve"> юстиции</w:t>
      </w:r>
      <w:r w:rsidR="00AF09D5" w:rsidRPr="00B26E1A">
        <w:rPr>
          <w:rFonts w:ascii="Times New Roman" w:eastAsia="Times New Roman" w:hAnsi="Times New Roman" w:cs="Times New Roman"/>
          <w:sz w:val="28"/>
          <w:szCs w:val="28"/>
        </w:rPr>
        <w:t>, а также был рассмотрен на заседании межведомственной рабочей группы по содействию развитию конкуренции.</w:t>
      </w:r>
    </w:p>
    <w:p w:rsidR="000675A0" w:rsidRPr="00B26E1A" w:rsidRDefault="008A5C04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1A">
        <w:rPr>
          <w:rFonts w:ascii="Times New Roman" w:eastAsia="Times New Roman" w:hAnsi="Times New Roman" w:cs="Times New Roman"/>
          <w:sz w:val="28"/>
          <w:szCs w:val="28"/>
        </w:rPr>
        <w:t xml:space="preserve">17 августа 2021 года принят приказ Главного управления № 199 </w:t>
      </w:r>
      <w:r w:rsidR="00114A50" w:rsidRPr="00B26E1A">
        <w:rPr>
          <w:rFonts w:ascii="Times New Roman" w:eastAsia="Times New Roman" w:hAnsi="Times New Roman" w:cs="Times New Roman"/>
          <w:sz w:val="28"/>
          <w:szCs w:val="28"/>
        </w:rPr>
        <w:br/>
      </w:r>
      <w:r w:rsidRPr="00B26E1A">
        <w:rPr>
          <w:rFonts w:ascii="Times New Roman" w:eastAsia="Times New Roman" w:hAnsi="Times New Roman" w:cs="Times New Roman"/>
          <w:sz w:val="28"/>
          <w:szCs w:val="28"/>
        </w:rPr>
        <w:t>«Об утверждении порядка проведения аукциона на право заключения охотхозяйственного соглашения».</w:t>
      </w:r>
    </w:p>
    <w:p w:rsidR="002754C5" w:rsidRPr="00B26E1A" w:rsidRDefault="002754C5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1A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ГИС ТОРГИ, отдельными субъектами Российской Федерации до сих пор проводятся аукционы на «молотке», что с одной стороны, не противоречит нормам Федерального закона </w:t>
      </w:r>
      <w:r w:rsidRPr="00B26E1A">
        <w:rPr>
          <w:rFonts w:ascii="Times New Roman" w:eastAsia="Times New Roman" w:hAnsi="Times New Roman" w:cs="Times New Roman"/>
          <w:sz w:val="28"/>
          <w:szCs w:val="28"/>
        </w:rPr>
        <w:br/>
        <w:t xml:space="preserve">№ 209, а с другой стороны не способствует цифровизации имущественных торгов.  </w:t>
      </w:r>
    </w:p>
    <w:p w:rsidR="00960004" w:rsidRDefault="00960004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1A">
        <w:rPr>
          <w:rFonts w:ascii="Times New Roman" w:eastAsia="Times New Roman" w:hAnsi="Times New Roman" w:cs="Times New Roman"/>
          <w:sz w:val="28"/>
          <w:szCs w:val="28"/>
        </w:rPr>
        <w:t>Обращаем внимание, у многих субъектов Российской Федерации отсутствует нормативный правовой акт устанавливающий порядок проведен</w:t>
      </w:r>
      <w:r w:rsidR="00363ECF" w:rsidRPr="00B26E1A">
        <w:rPr>
          <w:rFonts w:ascii="Times New Roman" w:eastAsia="Times New Roman" w:hAnsi="Times New Roman" w:cs="Times New Roman"/>
          <w:sz w:val="28"/>
          <w:szCs w:val="28"/>
        </w:rPr>
        <w:t>ия аукциона в электронной форме.</w:t>
      </w:r>
    </w:p>
    <w:p w:rsidR="00D87BF1" w:rsidRDefault="00D87BF1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2A94" w:rsidRDefault="00E42A94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3ECF" w:rsidRDefault="00363ECF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27A2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 w:rsidR="00EA27A2" w:rsidRPr="00EA27A2">
        <w:rPr>
          <w:rFonts w:ascii="Times New Roman" w:eastAsia="Times New Roman" w:hAnsi="Times New Roman" w:cs="Times New Roman"/>
          <w:b/>
          <w:sz w:val="28"/>
          <w:szCs w:val="28"/>
        </w:rPr>
        <w:t>практики Самарской области:</w:t>
      </w:r>
    </w:p>
    <w:p w:rsidR="00E42A94" w:rsidRPr="00EA27A2" w:rsidRDefault="00E42A94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235C" w:rsidRDefault="004E235C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1.Проведение аукциона</w:t>
      </w:r>
      <w:r w:rsidRPr="004E235C">
        <w:t xml:space="preserve"> </w:t>
      </w:r>
      <w:r w:rsidRPr="004E235C">
        <w:rPr>
          <w:rFonts w:ascii="Times New Roman" w:eastAsia="Times New Roman" w:hAnsi="Times New Roman" w:cs="Times New Roman"/>
          <w:sz w:val="28"/>
          <w:szCs w:val="28"/>
        </w:rPr>
        <w:t>на право заключения охотхозяйственного соглашения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электронной форме.</w:t>
      </w:r>
    </w:p>
    <w:p w:rsidR="002754C5" w:rsidRDefault="004E235C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754C5" w:rsidRPr="00363ECF">
        <w:rPr>
          <w:rFonts w:ascii="Times New Roman" w:eastAsia="Times New Roman" w:hAnsi="Times New Roman" w:cs="Times New Roman"/>
          <w:sz w:val="28"/>
          <w:szCs w:val="28"/>
        </w:rPr>
        <w:t>Регламентация процедуры проведения электронного аукциона на право заключения охотхозяйственного соглашения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54C5" w:rsidRDefault="002754C5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2A94" w:rsidRDefault="00E42A94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2A94" w:rsidRDefault="00E42A94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2A94" w:rsidRDefault="00E42A94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2018" w:rsidRPr="001710CC" w:rsidRDefault="00082018" w:rsidP="00082018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10CC">
        <w:rPr>
          <w:rFonts w:ascii="Times New Roman" w:eastAsia="Times New Roman" w:hAnsi="Times New Roman" w:cs="Times New Roman"/>
          <w:b/>
          <w:sz w:val="28"/>
          <w:szCs w:val="28"/>
        </w:rPr>
        <w:t>Описание реализации практики:</w:t>
      </w:r>
    </w:p>
    <w:p w:rsidR="00C92EE1" w:rsidRDefault="00C92EE1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754C5" w:rsidRPr="00C168D4" w:rsidRDefault="00392BC2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68D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 2021 году </w:t>
      </w:r>
      <w:r w:rsidR="00762485" w:rsidRPr="00C168D4">
        <w:rPr>
          <w:rFonts w:ascii="Times New Roman" w:eastAsia="Times New Roman" w:hAnsi="Times New Roman" w:cs="Times New Roman"/>
          <w:b/>
          <w:i/>
          <w:sz w:val="28"/>
          <w:szCs w:val="28"/>
        </w:rPr>
        <w:t>Главным управлением на электронной торговой площадке размещено  9 процедур.</w:t>
      </w:r>
      <w:r w:rsidR="003832EA" w:rsidRPr="00C168D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W w:w="10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1847"/>
        <w:gridCol w:w="1617"/>
        <w:gridCol w:w="2104"/>
        <w:gridCol w:w="1745"/>
      </w:tblGrid>
      <w:tr w:rsidR="00762485" w:rsidRPr="00936012" w:rsidTr="00E42A94">
        <w:trPr>
          <w:trHeight w:val="195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485" w:rsidRPr="00E42A94" w:rsidRDefault="00762485" w:rsidP="002C660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Наименование </w:t>
            </w:r>
            <w:r w:rsidR="002C6607" w:rsidRPr="00E42A94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охотничьего угодья</w:t>
            </w:r>
          </w:p>
        </w:tc>
        <w:tc>
          <w:tcPr>
            <w:tcW w:w="1847" w:type="dxa"/>
          </w:tcPr>
          <w:p w:rsidR="00762485" w:rsidRPr="00E42A94" w:rsidRDefault="002C6607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sz w:val="28"/>
                <w:szCs w:val="28"/>
              </w:rPr>
              <w:t>Начальная цена</w:t>
            </w:r>
            <w:r w:rsidR="00313375" w:rsidRPr="00E42A94">
              <w:rPr>
                <w:rFonts w:ascii="Times New Roman" w:hAnsi="Times New Roman" w:cs="Times New Roman"/>
                <w:sz w:val="28"/>
                <w:szCs w:val="28"/>
              </w:rPr>
              <w:t xml:space="preserve"> (руб</w:t>
            </w:r>
            <w:r w:rsidR="00BF5661" w:rsidRPr="00E42A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13375" w:rsidRPr="00E42A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42A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2485" w:rsidRPr="00E42A94" w:rsidRDefault="002C6607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участников</w:t>
            </w:r>
          </w:p>
        </w:tc>
        <w:tc>
          <w:tcPr>
            <w:tcW w:w="2104" w:type="dxa"/>
            <w:vAlign w:val="center"/>
          </w:tcPr>
          <w:p w:rsidR="00762485" w:rsidRPr="00E42A94" w:rsidRDefault="002C6607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цена</w:t>
            </w:r>
            <w:r w:rsidR="00783D3E"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45" w:type="dxa"/>
          </w:tcPr>
          <w:p w:rsidR="00762485" w:rsidRPr="00E42A94" w:rsidRDefault="002C6607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sz w:val="28"/>
                <w:szCs w:val="28"/>
              </w:rPr>
              <w:t>Сколько длился аукцион</w:t>
            </w:r>
          </w:p>
        </w:tc>
      </w:tr>
      <w:tr w:rsidR="00783D3E" w:rsidRPr="00936012" w:rsidTr="00E42A94">
        <w:trPr>
          <w:trHeight w:val="251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ind w:right="-108" w:firstLine="24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«Большечерниговское- 1»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2 545,62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3133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647 600,66</w:t>
            </w:r>
          </w:p>
        </w:tc>
        <w:tc>
          <w:tcPr>
            <w:tcW w:w="1745" w:type="dxa"/>
          </w:tcPr>
          <w:p w:rsidR="00783D3E" w:rsidRPr="00E42A94" w:rsidRDefault="00BF5661" w:rsidP="00574B7A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3 дня</w:t>
            </w:r>
          </w:p>
        </w:tc>
      </w:tr>
      <w:tr w:rsidR="00783D3E" w:rsidRPr="00936012" w:rsidTr="00E42A94">
        <w:trPr>
          <w:trHeight w:val="251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«Борское-2»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427,97  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3133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123 542,17</w:t>
            </w:r>
          </w:p>
        </w:tc>
        <w:tc>
          <w:tcPr>
            <w:tcW w:w="1745" w:type="dxa"/>
          </w:tcPr>
          <w:p w:rsidR="00783D3E" w:rsidRPr="00E42A94" w:rsidRDefault="00BF5661" w:rsidP="00574B7A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3 дня</w:t>
            </w:r>
          </w:p>
        </w:tc>
      </w:tr>
      <w:tr w:rsidR="00783D3E" w:rsidRPr="00936012" w:rsidTr="00E42A94">
        <w:trPr>
          <w:trHeight w:val="251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«Раковая коса» 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64,05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648 057,65</w:t>
            </w:r>
          </w:p>
        </w:tc>
        <w:tc>
          <w:tcPr>
            <w:tcW w:w="1745" w:type="dxa"/>
          </w:tcPr>
          <w:p w:rsidR="00783D3E" w:rsidRPr="00E42A94" w:rsidRDefault="00BF5661" w:rsidP="00574B7A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44 дня</w:t>
            </w:r>
          </w:p>
        </w:tc>
      </w:tr>
      <w:tr w:rsidR="00783D3E" w:rsidRPr="00936012" w:rsidTr="00E42A94">
        <w:trPr>
          <w:trHeight w:val="251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«Приволжское - 1» 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862,17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3 897 575,07</w:t>
            </w:r>
          </w:p>
        </w:tc>
        <w:tc>
          <w:tcPr>
            <w:tcW w:w="1745" w:type="dxa"/>
          </w:tcPr>
          <w:p w:rsidR="00783D3E" w:rsidRPr="00E42A94" w:rsidRDefault="00BF5661" w:rsidP="00574B7A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33 дня </w:t>
            </w:r>
          </w:p>
        </w:tc>
      </w:tr>
      <w:tr w:rsidR="00783D3E" w:rsidRPr="00936012" w:rsidTr="00E42A94">
        <w:trPr>
          <w:trHeight w:val="251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«Борское-1»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978,11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83 049,09</w:t>
            </w:r>
          </w:p>
        </w:tc>
        <w:tc>
          <w:tcPr>
            <w:tcW w:w="1745" w:type="dxa"/>
          </w:tcPr>
          <w:p w:rsidR="00783D3E" w:rsidRPr="00E42A94" w:rsidRDefault="00BF5661" w:rsidP="00574B7A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</w:tr>
      <w:tr w:rsidR="00783D3E" w:rsidRPr="00936012" w:rsidTr="00E42A94">
        <w:trPr>
          <w:trHeight w:val="251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«Кинельское- 1»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1 082,78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5 799 585,06</w:t>
            </w:r>
          </w:p>
        </w:tc>
        <w:tc>
          <w:tcPr>
            <w:tcW w:w="1745" w:type="dxa"/>
          </w:tcPr>
          <w:p w:rsidR="00783D3E" w:rsidRPr="00E42A94" w:rsidRDefault="00BF5661" w:rsidP="00574B7A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22 дня</w:t>
            </w:r>
          </w:p>
        </w:tc>
      </w:tr>
      <w:tr w:rsidR="00E42A94" w:rsidRPr="00936012" w:rsidTr="00E42A94">
        <w:trPr>
          <w:trHeight w:val="251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«Сызранское»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2 145,59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32 720,39</w:t>
            </w:r>
          </w:p>
        </w:tc>
        <w:tc>
          <w:tcPr>
            <w:tcW w:w="1745" w:type="dxa"/>
          </w:tcPr>
          <w:p w:rsidR="00783D3E" w:rsidRPr="00E42A94" w:rsidRDefault="003832EA" w:rsidP="003832EA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6 час.</w:t>
            </w:r>
            <w:r w:rsidR="00BF5661"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34 мин</w:t>
            </w: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E42A94" w:rsidRPr="00936012" w:rsidTr="00E42A94">
        <w:trPr>
          <w:trHeight w:val="55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«Елховское»  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10 639,85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32 421 066,62</w:t>
            </w:r>
          </w:p>
        </w:tc>
        <w:tc>
          <w:tcPr>
            <w:tcW w:w="1745" w:type="dxa"/>
          </w:tcPr>
          <w:p w:rsidR="00783D3E" w:rsidRPr="00E42A94" w:rsidRDefault="00D669CF" w:rsidP="00574B7A">
            <w:pPr>
              <w:autoSpaceDE w:val="0"/>
              <w:autoSpaceDN w:val="0"/>
              <w:adjustRightInd w:val="0"/>
              <w:spacing w:before="36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36 дней</w:t>
            </w:r>
          </w:p>
        </w:tc>
      </w:tr>
      <w:tr w:rsidR="00783D3E" w:rsidRPr="00595C16" w:rsidTr="00E42A94">
        <w:trPr>
          <w:trHeight w:val="617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 w:rsidP="002C66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«Богатовское - 1»</w:t>
            </w:r>
          </w:p>
        </w:tc>
        <w:tc>
          <w:tcPr>
            <w:tcW w:w="1847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702,05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104" w:type="dxa"/>
            <w:vAlign w:val="center"/>
          </w:tcPr>
          <w:p w:rsidR="00783D3E" w:rsidRPr="00E42A94" w:rsidRDefault="00783D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108 002,75</w:t>
            </w:r>
          </w:p>
        </w:tc>
        <w:tc>
          <w:tcPr>
            <w:tcW w:w="1745" w:type="dxa"/>
          </w:tcPr>
          <w:p w:rsidR="00783D3E" w:rsidRPr="00E42A94" w:rsidRDefault="00D669CF" w:rsidP="00574B7A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17 дней </w:t>
            </w:r>
          </w:p>
        </w:tc>
      </w:tr>
      <w:tr w:rsidR="009F5EDE" w:rsidRPr="00595C16" w:rsidTr="00E42A94">
        <w:trPr>
          <w:trHeight w:val="617"/>
          <w:jc w:val="center"/>
        </w:trPr>
        <w:tc>
          <w:tcPr>
            <w:tcW w:w="31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5EDE" w:rsidRPr="00E42A94" w:rsidRDefault="009F5EDE" w:rsidP="002C66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7" w:type="dxa"/>
            <w:vAlign w:val="center"/>
          </w:tcPr>
          <w:p w:rsidR="009F5EDE" w:rsidRPr="00E42A94" w:rsidRDefault="009F5E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19 020, 22</w:t>
            </w:r>
          </w:p>
        </w:tc>
        <w:tc>
          <w:tcPr>
            <w:tcW w:w="16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F5EDE" w:rsidRPr="00E42A94" w:rsidRDefault="009F5E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9F5EDE" w:rsidRPr="00E42A94" w:rsidRDefault="009F5E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43 761 199, 46</w:t>
            </w:r>
          </w:p>
        </w:tc>
        <w:tc>
          <w:tcPr>
            <w:tcW w:w="1745" w:type="dxa"/>
          </w:tcPr>
          <w:p w:rsidR="009F5EDE" w:rsidRPr="00E42A94" w:rsidRDefault="009F5EDE" w:rsidP="00574B7A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556849" w:rsidRDefault="00556849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6849" w:rsidRDefault="00556849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Безусловно, электронная процедура имеет свои плюсы: дистанционное участие, п</w:t>
      </w:r>
      <w:r w:rsidRPr="00556849">
        <w:rPr>
          <w:rFonts w:ascii="Times New Roman" w:eastAsia="Times New Roman" w:hAnsi="Times New Roman" w:cs="Times New Roman"/>
          <w:sz w:val="28"/>
          <w:szCs w:val="28"/>
        </w:rPr>
        <w:t>одача заявки, перечисление задатка, получение уведомления о допуске (отказе в допуске) через личный кабинет участника аукциона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5D50" w:rsidRDefault="00556849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Однако, в 2021 году были и минусы</w:t>
      </w:r>
      <w:r w:rsidR="003B5D50">
        <w:rPr>
          <w:rFonts w:ascii="Times New Roman" w:eastAsia="Times New Roman" w:hAnsi="Times New Roman" w:cs="Times New Roman"/>
          <w:sz w:val="28"/>
          <w:szCs w:val="28"/>
        </w:rPr>
        <w:t xml:space="preserve"> - торги шли к</w:t>
      </w:r>
      <w:r w:rsidR="003B5D50" w:rsidRPr="003B5D50">
        <w:rPr>
          <w:rFonts w:ascii="Times New Roman" w:eastAsia="Times New Roman" w:hAnsi="Times New Roman" w:cs="Times New Roman"/>
          <w:sz w:val="28"/>
          <w:szCs w:val="28"/>
        </w:rPr>
        <w:t>руглосуточно, без перерывов</w:t>
      </w:r>
      <w:r w:rsidR="003B5D50">
        <w:rPr>
          <w:rFonts w:ascii="Times New Roman" w:eastAsia="Times New Roman" w:hAnsi="Times New Roman" w:cs="Times New Roman"/>
          <w:sz w:val="28"/>
          <w:szCs w:val="28"/>
        </w:rPr>
        <w:t>, что было уто</w:t>
      </w:r>
      <w:r w:rsidR="003B5D50" w:rsidRPr="003B5D50">
        <w:rPr>
          <w:rFonts w:ascii="Times New Roman" w:eastAsia="Times New Roman" w:hAnsi="Times New Roman" w:cs="Times New Roman"/>
          <w:sz w:val="28"/>
          <w:szCs w:val="28"/>
        </w:rPr>
        <w:t>мительно для всех участников</w:t>
      </w:r>
      <w:r w:rsidR="003B5D50">
        <w:rPr>
          <w:rFonts w:ascii="Times New Roman" w:eastAsia="Times New Roman" w:hAnsi="Times New Roman" w:cs="Times New Roman"/>
          <w:sz w:val="28"/>
          <w:szCs w:val="28"/>
        </w:rPr>
        <w:t xml:space="preserve"> аукциона.</w:t>
      </w:r>
      <w:r w:rsidR="00A41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5D50">
        <w:rPr>
          <w:rFonts w:ascii="Times New Roman" w:eastAsia="Times New Roman" w:hAnsi="Times New Roman" w:cs="Times New Roman"/>
          <w:sz w:val="28"/>
          <w:szCs w:val="28"/>
        </w:rPr>
        <w:t xml:space="preserve">Причина заключалась в отсутствии </w:t>
      </w:r>
      <w:r w:rsidR="003B5D50" w:rsidRPr="003B5D50">
        <w:rPr>
          <w:rFonts w:ascii="Times New Roman" w:eastAsia="Times New Roman" w:hAnsi="Times New Roman" w:cs="Times New Roman"/>
          <w:sz w:val="28"/>
          <w:szCs w:val="28"/>
        </w:rPr>
        <w:t xml:space="preserve">возможности подачи ценового предложения многократно увеличенного на </w:t>
      </w:r>
      <w:r w:rsidR="003B5D5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B5D50" w:rsidRPr="003B5D50">
        <w:rPr>
          <w:rFonts w:ascii="Times New Roman" w:eastAsia="Times New Roman" w:hAnsi="Times New Roman" w:cs="Times New Roman"/>
          <w:sz w:val="28"/>
          <w:szCs w:val="28"/>
        </w:rPr>
        <w:t>шаг</w:t>
      </w:r>
      <w:r w:rsidR="003B5D5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5D50" w:rsidRPr="003B5D50">
        <w:rPr>
          <w:rFonts w:ascii="Times New Roman" w:eastAsia="Times New Roman" w:hAnsi="Times New Roman" w:cs="Times New Roman"/>
          <w:sz w:val="28"/>
          <w:szCs w:val="28"/>
        </w:rPr>
        <w:t xml:space="preserve"> аукциона</w:t>
      </w:r>
      <w:r w:rsidR="00A41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EE1">
        <w:rPr>
          <w:rFonts w:ascii="Times New Roman" w:eastAsia="Times New Roman" w:hAnsi="Times New Roman" w:cs="Times New Roman"/>
          <w:sz w:val="28"/>
          <w:szCs w:val="28"/>
        </w:rPr>
        <w:t>(н</w:t>
      </w:r>
      <w:r w:rsidR="00A41049">
        <w:rPr>
          <w:rFonts w:ascii="Times New Roman" w:eastAsia="Times New Roman" w:hAnsi="Times New Roman" w:cs="Times New Roman"/>
          <w:sz w:val="28"/>
          <w:szCs w:val="28"/>
        </w:rPr>
        <w:t>апример, «шаг» аукциона по охотничьему угодью «Раковая коса» составлял 3 руб. 20 коп.).</w:t>
      </w:r>
    </w:p>
    <w:p w:rsidR="00E36766" w:rsidRDefault="004E4209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Главным управлением </w:t>
      </w:r>
      <w:r w:rsidR="009E45EC">
        <w:rPr>
          <w:rFonts w:ascii="Times New Roman" w:eastAsia="Times New Roman" w:hAnsi="Times New Roman" w:cs="Times New Roman"/>
          <w:sz w:val="28"/>
          <w:szCs w:val="28"/>
        </w:rPr>
        <w:t>учтены минусы</w:t>
      </w:r>
      <w:r w:rsidR="00E62381">
        <w:rPr>
          <w:rFonts w:ascii="Times New Roman" w:eastAsia="Times New Roman" w:hAnsi="Times New Roman" w:cs="Times New Roman"/>
          <w:sz w:val="28"/>
          <w:szCs w:val="28"/>
        </w:rPr>
        <w:t>,</w:t>
      </w:r>
      <w:r w:rsidR="009E45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76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572EC" w:rsidRPr="002572EC">
        <w:rPr>
          <w:rFonts w:ascii="Times New Roman" w:eastAsia="Times New Roman" w:hAnsi="Times New Roman" w:cs="Times New Roman"/>
          <w:sz w:val="28"/>
          <w:szCs w:val="28"/>
        </w:rPr>
        <w:t>в  2022 году процедура их пр</w:t>
      </w:r>
      <w:r w:rsidR="00E36766">
        <w:rPr>
          <w:rFonts w:ascii="Times New Roman" w:eastAsia="Times New Roman" w:hAnsi="Times New Roman" w:cs="Times New Roman"/>
          <w:sz w:val="28"/>
          <w:szCs w:val="28"/>
        </w:rPr>
        <w:t>оведения была усовершенствована</w:t>
      </w:r>
      <w:r w:rsidR="002572EC" w:rsidRPr="002572EC">
        <w:rPr>
          <w:rFonts w:ascii="Times New Roman" w:eastAsia="Times New Roman" w:hAnsi="Times New Roman" w:cs="Times New Roman"/>
          <w:sz w:val="28"/>
          <w:szCs w:val="28"/>
        </w:rPr>
        <w:t>. Так, в целях сокращения сроков проведения аукциона участнику торгов предоставлено право на подачу предложения о цене, увеличенного</w:t>
      </w:r>
      <w:r w:rsidR="00E36766">
        <w:rPr>
          <w:rFonts w:ascii="Times New Roman" w:eastAsia="Times New Roman" w:hAnsi="Times New Roman" w:cs="Times New Roman"/>
          <w:sz w:val="28"/>
          <w:szCs w:val="28"/>
        </w:rPr>
        <w:t xml:space="preserve"> многократно на «шаг аукциона» (</w:t>
      </w:r>
      <w:r w:rsidR="00E36766" w:rsidRPr="00E36766">
        <w:rPr>
          <w:rFonts w:ascii="Times New Roman" w:eastAsia="Times New Roman" w:hAnsi="Times New Roman" w:cs="Times New Roman"/>
          <w:sz w:val="28"/>
          <w:szCs w:val="28"/>
        </w:rPr>
        <w:t>приказ Главного управления от 08.04.2022 № 115 «О внесении изменений в приказ Главного управления организации торгов Самарской области от 17.08.2021 № 199 «Об утверждении Порядка проведения аукциона на право заключения</w:t>
      </w:r>
      <w:r w:rsidR="00E36766">
        <w:rPr>
          <w:rFonts w:ascii="Times New Roman" w:eastAsia="Times New Roman" w:hAnsi="Times New Roman" w:cs="Times New Roman"/>
          <w:sz w:val="28"/>
          <w:szCs w:val="28"/>
        </w:rPr>
        <w:t xml:space="preserve"> охотхозяйственного соглашения»).</w:t>
      </w:r>
    </w:p>
    <w:p w:rsidR="0081441E" w:rsidRDefault="0081441E" w:rsidP="003B5D50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72EC" w:rsidRPr="0081441E" w:rsidRDefault="0081441E" w:rsidP="003B5D50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1441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Благодаря совместным действиям Главного управления и технической возможности, предоставленной электронной торгов площадкой, </w:t>
      </w:r>
      <w:r w:rsidR="002572EC" w:rsidRPr="0081441E">
        <w:rPr>
          <w:rFonts w:ascii="Times New Roman" w:eastAsia="Times New Roman" w:hAnsi="Times New Roman" w:cs="Times New Roman"/>
          <w:b/>
          <w:i/>
          <w:sz w:val="28"/>
          <w:szCs w:val="28"/>
        </w:rPr>
        <w:t>4 аукциона</w:t>
      </w:r>
      <w:r w:rsidR="008D56D6" w:rsidRPr="0081441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опубликованные </w:t>
      </w:r>
      <w:r w:rsidR="002572EC" w:rsidRPr="0081441E">
        <w:rPr>
          <w:rFonts w:ascii="Times New Roman" w:eastAsia="Times New Roman" w:hAnsi="Times New Roman" w:cs="Times New Roman"/>
          <w:b/>
          <w:i/>
          <w:sz w:val="28"/>
          <w:szCs w:val="28"/>
        </w:rPr>
        <w:t>в 2022 году</w:t>
      </w:r>
      <w:r w:rsidR="008D56D6" w:rsidRPr="0081441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завершились </w:t>
      </w:r>
      <w:r w:rsidR="002572EC" w:rsidRPr="0081441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течение суток.</w:t>
      </w: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3"/>
        <w:gridCol w:w="1954"/>
        <w:gridCol w:w="1617"/>
        <w:gridCol w:w="1838"/>
        <w:gridCol w:w="2154"/>
      </w:tblGrid>
      <w:tr w:rsidR="00E42A94" w:rsidRPr="00936012" w:rsidTr="008D56D6">
        <w:trPr>
          <w:trHeight w:val="195"/>
          <w:jc w:val="center"/>
        </w:trPr>
        <w:tc>
          <w:tcPr>
            <w:tcW w:w="26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602" w:rsidRPr="00E42A94" w:rsidRDefault="004D5602" w:rsidP="00574B7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Наименование охотничьего угодья</w:t>
            </w:r>
          </w:p>
        </w:tc>
        <w:tc>
          <w:tcPr>
            <w:tcW w:w="1984" w:type="dxa"/>
          </w:tcPr>
          <w:p w:rsidR="004D5602" w:rsidRPr="00E42A94" w:rsidRDefault="004D5602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цена (руб.) </w:t>
            </w:r>
          </w:p>
        </w:tc>
        <w:tc>
          <w:tcPr>
            <w:tcW w:w="15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5602" w:rsidRPr="00E42A94" w:rsidRDefault="004D5602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участников</w:t>
            </w:r>
          </w:p>
        </w:tc>
        <w:tc>
          <w:tcPr>
            <w:tcW w:w="1848" w:type="dxa"/>
            <w:vAlign w:val="center"/>
          </w:tcPr>
          <w:p w:rsidR="004D5602" w:rsidRPr="00E42A94" w:rsidRDefault="004D5602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цена (руб.)</w:t>
            </w:r>
          </w:p>
        </w:tc>
        <w:tc>
          <w:tcPr>
            <w:tcW w:w="2204" w:type="dxa"/>
          </w:tcPr>
          <w:p w:rsidR="004D5602" w:rsidRPr="00E42A94" w:rsidRDefault="004D5602" w:rsidP="00574B7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sz w:val="28"/>
                <w:szCs w:val="28"/>
              </w:rPr>
              <w:t>Сколько длился аукцион</w:t>
            </w:r>
          </w:p>
        </w:tc>
      </w:tr>
      <w:tr w:rsidR="00E42A94" w:rsidRPr="00936012" w:rsidTr="008D56D6">
        <w:trPr>
          <w:trHeight w:val="251"/>
          <w:jc w:val="center"/>
        </w:trPr>
        <w:tc>
          <w:tcPr>
            <w:tcW w:w="26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B0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«Теплостановское»</w:t>
            </w:r>
          </w:p>
        </w:tc>
        <w:tc>
          <w:tcPr>
            <w:tcW w:w="1984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687,67</w:t>
            </w:r>
          </w:p>
        </w:tc>
        <w:tc>
          <w:tcPr>
            <w:tcW w:w="15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8D56D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848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766,95</w:t>
            </w:r>
          </w:p>
        </w:tc>
        <w:tc>
          <w:tcPr>
            <w:tcW w:w="2204" w:type="dxa"/>
            <w:vAlign w:val="bottom"/>
          </w:tcPr>
          <w:p w:rsidR="003C390D" w:rsidRPr="00E42A94" w:rsidRDefault="00E42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час. 44 мин.</w:t>
            </w:r>
          </w:p>
        </w:tc>
      </w:tr>
      <w:tr w:rsidR="00E42A94" w:rsidRPr="00936012" w:rsidTr="008D56D6">
        <w:trPr>
          <w:trHeight w:val="251"/>
          <w:jc w:val="center"/>
        </w:trPr>
        <w:tc>
          <w:tcPr>
            <w:tcW w:w="26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B0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«Кутулукское»</w:t>
            </w:r>
          </w:p>
        </w:tc>
        <w:tc>
          <w:tcPr>
            <w:tcW w:w="1984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673,83</w:t>
            </w:r>
          </w:p>
        </w:tc>
        <w:tc>
          <w:tcPr>
            <w:tcW w:w="15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8D56D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848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050,87</w:t>
            </w:r>
          </w:p>
        </w:tc>
        <w:tc>
          <w:tcPr>
            <w:tcW w:w="2204" w:type="dxa"/>
            <w:vAlign w:val="bottom"/>
          </w:tcPr>
          <w:p w:rsidR="003C390D" w:rsidRPr="00E42A94" w:rsidRDefault="00E42A94" w:rsidP="00E42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час.</w:t>
            </w:r>
            <w:r w:rsidR="003C390D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49 мин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E42A94" w:rsidRPr="00936012" w:rsidTr="008D56D6">
        <w:trPr>
          <w:trHeight w:val="251"/>
          <w:jc w:val="center"/>
        </w:trPr>
        <w:tc>
          <w:tcPr>
            <w:tcW w:w="26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B0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«Чекалинское»</w:t>
            </w:r>
          </w:p>
        </w:tc>
        <w:tc>
          <w:tcPr>
            <w:tcW w:w="1984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714,84</w:t>
            </w:r>
          </w:p>
        </w:tc>
        <w:tc>
          <w:tcPr>
            <w:tcW w:w="15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8D56D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848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10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584, 98</w:t>
            </w:r>
          </w:p>
        </w:tc>
        <w:tc>
          <w:tcPr>
            <w:tcW w:w="2204" w:type="dxa"/>
            <w:vAlign w:val="bottom"/>
          </w:tcPr>
          <w:p w:rsidR="003C390D" w:rsidRPr="00E42A94" w:rsidRDefault="00E42A94" w:rsidP="00E42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час.</w:t>
            </w:r>
            <w:r w:rsidR="003C390D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мин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E42A94" w:rsidRPr="00936012" w:rsidTr="008D56D6">
        <w:trPr>
          <w:trHeight w:val="251"/>
          <w:jc w:val="center"/>
        </w:trPr>
        <w:tc>
          <w:tcPr>
            <w:tcW w:w="26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B0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«Грановское»</w:t>
            </w:r>
          </w:p>
        </w:tc>
        <w:tc>
          <w:tcPr>
            <w:tcW w:w="1984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573,05</w:t>
            </w:r>
          </w:p>
        </w:tc>
        <w:tc>
          <w:tcPr>
            <w:tcW w:w="15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C390D" w:rsidRPr="00E42A94" w:rsidRDefault="003C390D" w:rsidP="008D56D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848" w:type="dxa"/>
            <w:vAlign w:val="center"/>
          </w:tcPr>
          <w:p w:rsidR="003C390D" w:rsidRPr="00E42A94" w:rsidRDefault="003C39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  <w:r w:rsidR="008D56D6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032,95</w:t>
            </w:r>
          </w:p>
        </w:tc>
        <w:tc>
          <w:tcPr>
            <w:tcW w:w="2204" w:type="dxa"/>
            <w:vAlign w:val="bottom"/>
          </w:tcPr>
          <w:p w:rsidR="003C390D" w:rsidRPr="00E42A94" w:rsidRDefault="00E42A94" w:rsidP="00E42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час.</w:t>
            </w:r>
            <w:r w:rsidR="003C390D" w:rsidRPr="00E42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33мин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4D5602" w:rsidRPr="00595C16" w:rsidTr="008D56D6">
        <w:trPr>
          <w:trHeight w:val="617"/>
          <w:jc w:val="center"/>
        </w:trPr>
        <w:tc>
          <w:tcPr>
            <w:tcW w:w="26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5602" w:rsidRPr="00E42A94" w:rsidRDefault="004D5602" w:rsidP="00574B7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4D5602" w:rsidRPr="00E42A94" w:rsidRDefault="00E62381" w:rsidP="00574B7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7 649, 39</w:t>
            </w:r>
          </w:p>
        </w:tc>
        <w:tc>
          <w:tcPr>
            <w:tcW w:w="15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5602" w:rsidRPr="00E42A94" w:rsidRDefault="004D5602" w:rsidP="00574B7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4D5602" w:rsidRPr="00E42A94" w:rsidRDefault="00E62381" w:rsidP="00574B7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42A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30 207 435,75</w:t>
            </w:r>
          </w:p>
        </w:tc>
        <w:tc>
          <w:tcPr>
            <w:tcW w:w="2204" w:type="dxa"/>
          </w:tcPr>
          <w:p w:rsidR="004D5602" w:rsidRPr="00E42A94" w:rsidRDefault="004D5602" w:rsidP="00574B7A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E36766" w:rsidRDefault="00E36766" w:rsidP="00363EC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3022" w:rsidRDefault="00853022" w:rsidP="00853022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42A94">
        <w:rPr>
          <w:rFonts w:ascii="Times New Roman" w:hAnsi="Times New Roman" w:cs="Times New Roman"/>
          <w:b/>
          <w:sz w:val="28"/>
          <w:szCs w:val="28"/>
        </w:rPr>
        <w:t>тоги реализации практики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53022" w:rsidRDefault="00853022" w:rsidP="00853022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022" w:rsidRPr="00EF6B83" w:rsidRDefault="00853022" w:rsidP="00E42A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B83">
        <w:rPr>
          <w:rFonts w:ascii="Times New Roman" w:hAnsi="Times New Roman" w:cs="Times New Roman"/>
          <w:sz w:val="28"/>
          <w:szCs w:val="28"/>
        </w:rPr>
        <w:t>Результаты внедрения практики можно разделить на качественные показатели и количественные</w:t>
      </w:r>
      <w:r w:rsidR="00EF6B83">
        <w:rPr>
          <w:rFonts w:ascii="Times New Roman" w:hAnsi="Times New Roman" w:cs="Times New Roman"/>
          <w:sz w:val="28"/>
          <w:szCs w:val="28"/>
        </w:rPr>
        <w:t>.</w:t>
      </w:r>
    </w:p>
    <w:p w:rsidR="00E42A94" w:rsidRDefault="00853022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BA3">
        <w:rPr>
          <w:rFonts w:ascii="Times New Roman" w:eastAsia="Calibri" w:hAnsi="Times New Roman" w:cs="Times New Roman"/>
          <w:sz w:val="28"/>
          <w:szCs w:val="28"/>
          <w:u w:val="single"/>
        </w:rPr>
        <w:t>Качественными показателями</w:t>
      </w:r>
      <w:r w:rsidRPr="00206BA3">
        <w:rPr>
          <w:rFonts w:ascii="Times New Roman" w:eastAsia="Calibri" w:hAnsi="Times New Roman" w:cs="Times New Roman"/>
          <w:sz w:val="28"/>
          <w:szCs w:val="28"/>
        </w:rPr>
        <w:t xml:space="preserve"> являются</w:t>
      </w:r>
      <w:r w:rsidR="00E42A9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2A94" w:rsidRDefault="00E42A94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установление единого порядка проведения аукциона в электронной форме;</w:t>
      </w:r>
    </w:p>
    <w:p w:rsidR="00853022" w:rsidRPr="00206BA3" w:rsidRDefault="00E42A94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53022" w:rsidRPr="00206BA3">
        <w:rPr>
          <w:rFonts w:ascii="Times New Roman" w:eastAsia="Calibri" w:hAnsi="Times New Roman" w:cs="Times New Roman"/>
          <w:sz w:val="28"/>
          <w:szCs w:val="28"/>
        </w:rPr>
        <w:t xml:space="preserve"> снижение временных, трудовых, финансовых затрат в связи с автоматизацией процессов, которые заключаются в следующих действиях:</w:t>
      </w:r>
    </w:p>
    <w:p w:rsidR="00C92EE1" w:rsidRDefault="00853022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BA3">
        <w:rPr>
          <w:rFonts w:ascii="Times New Roman" w:eastAsia="Calibri" w:hAnsi="Times New Roman" w:cs="Times New Roman"/>
          <w:sz w:val="28"/>
          <w:szCs w:val="28"/>
        </w:rPr>
        <w:t>проведение аукциона  на электронной торговой площадке, доступ к которой имеет неограниченный круг лиц, что приводит к расширению количества участников аукциона;</w:t>
      </w:r>
    </w:p>
    <w:p w:rsidR="00853022" w:rsidRPr="00206BA3" w:rsidRDefault="00853022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BA3">
        <w:rPr>
          <w:rFonts w:ascii="Times New Roman" w:eastAsia="Calibri" w:hAnsi="Times New Roman" w:cs="Times New Roman"/>
          <w:sz w:val="28"/>
          <w:szCs w:val="28"/>
        </w:rPr>
        <w:lastRenderedPageBreak/>
        <w:t>подача заявки претендентом, перечисление задатка на электронную торговую площадку, получение претендентом уведомления о допуске (об отказе в допуске) к участию в аукционе через личный кабинет, открытый при регистрации на электронной торговой площадке;</w:t>
      </w:r>
    </w:p>
    <w:p w:rsidR="00853022" w:rsidRPr="00206BA3" w:rsidRDefault="00853022" w:rsidP="00E42A9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BA3">
        <w:rPr>
          <w:rFonts w:ascii="Times New Roman" w:eastAsia="Calibri" w:hAnsi="Times New Roman" w:cs="Times New Roman"/>
          <w:sz w:val="28"/>
          <w:szCs w:val="28"/>
        </w:rPr>
        <w:t>отсутствие необходимости участнику аукциона лично присутствовать в месте проведения аукциона, т.к. он подает ценовые предложения на электронную торговую площадку. В отличие от «молоточного» аукциона электронные торги проходят автоматически 24 часа в сутки с  помощью программно-аппаратных средств. Ход торгов фиксируется в электронном журнале;</w:t>
      </w:r>
    </w:p>
    <w:p w:rsidR="00853022" w:rsidRPr="00206BA3" w:rsidRDefault="00853022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BA3">
        <w:rPr>
          <w:rFonts w:ascii="Times New Roman" w:eastAsia="Calibri" w:hAnsi="Times New Roman" w:cs="Times New Roman"/>
          <w:sz w:val="28"/>
          <w:szCs w:val="28"/>
        </w:rPr>
        <w:t>участник аукциона вправе подавать предложение о цене, увеличенное многократно на «шаг аукциона»;</w:t>
      </w:r>
    </w:p>
    <w:p w:rsidR="00853022" w:rsidRPr="00206BA3" w:rsidRDefault="00E42A94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3022" w:rsidRPr="00206BA3">
        <w:rPr>
          <w:rFonts w:ascii="Times New Roman" w:eastAsia="Calibri" w:hAnsi="Times New Roman" w:cs="Times New Roman"/>
          <w:sz w:val="28"/>
          <w:szCs w:val="28"/>
        </w:rPr>
        <w:t>Главное управление освобождено от совершения таких действий как регистрация заявки на участие в аукционе, написание и вручение уведомлений о допуске (об отказе в допуске) к участию в аукционе, возврат задатков;</w:t>
      </w:r>
    </w:p>
    <w:p w:rsidR="00853022" w:rsidRPr="00206BA3" w:rsidRDefault="00853022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BA3">
        <w:rPr>
          <w:rFonts w:ascii="Times New Roman" w:eastAsia="Calibri" w:hAnsi="Times New Roman" w:cs="Times New Roman"/>
          <w:sz w:val="28"/>
          <w:szCs w:val="28"/>
        </w:rPr>
        <w:t>члены аукционной комиссии не присутствуют лично в месте проведения аукциона, т.к. электронные торги проходят автоматически с  помощью программно-аппаратных средств. Итог торгов предоставляет электронная торговая площадка;</w:t>
      </w:r>
    </w:p>
    <w:p w:rsidR="00853022" w:rsidRPr="00206BA3" w:rsidRDefault="00E42A94" w:rsidP="00E42A94">
      <w:pPr>
        <w:spacing w:after="0" w:line="36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3022" w:rsidRPr="00206BA3">
        <w:rPr>
          <w:rFonts w:ascii="Times New Roman" w:eastAsia="Calibri" w:hAnsi="Times New Roman" w:cs="Times New Roman"/>
          <w:sz w:val="28"/>
          <w:szCs w:val="28"/>
        </w:rPr>
        <w:t>между Главным управлением и Департаментом охоты и рыболовства Самарской области оптимизирован процесс документооборота (заявка на проведение аукциона поступает в Главное управление исключительно в электронной форме).</w:t>
      </w:r>
    </w:p>
    <w:p w:rsidR="00EF6B83" w:rsidRDefault="00EF6B83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</w:rPr>
      </w:pPr>
      <w:r w:rsidRPr="00EF6B8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Количественные показатели</w:t>
      </w:r>
      <w:r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:</w:t>
      </w:r>
    </w:p>
    <w:p w:rsidR="00EF6B83" w:rsidRPr="00EF6B83" w:rsidRDefault="00EF6B83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 б</w:t>
      </w:r>
      <w:r w:rsidRPr="00EF6B83">
        <w:rPr>
          <w:rFonts w:ascii="Times New Roman" w:eastAsia="Times New Roman" w:hAnsi="Times New Roman" w:cs="Times New Roman"/>
          <w:iCs/>
          <w:sz w:val="28"/>
          <w:szCs w:val="28"/>
        </w:rPr>
        <w:t>ольшое количество участников аукциона</w:t>
      </w:r>
      <w:r w:rsidR="001F2FA1">
        <w:rPr>
          <w:rFonts w:ascii="Times New Roman" w:eastAsia="Times New Roman" w:hAnsi="Times New Roman" w:cs="Times New Roman"/>
          <w:iCs/>
          <w:sz w:val="28"/>
          <w:szCs w:val="28"/>
        </w:rPr>
        <w:t xml:space="preserve">. Данный показатель достигнут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1F2FA1">
        <w:rPr>
          <w:rFonts w:ascii="Times New Roman" w:eastAsia="Times New Roman" w:hAnsi="Times New Roman" w:cs="Times New Roman"/>
          <w:iCs/>
          <w:sz w:val="28"/>
          <w:szCs w:val="28"/>
        </w:rPr>
        <w:t>благодаря размещению в закрытой части электронной торговой площадки протокола рассмотрения заявок (участники не видят друг друга)</w:t>
      </w:r>
      <w:r w:rsidRPr="00EF6B83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EF6B83" w:rsidRPr="00EF6B83" w:rsidRDefault="001F2FA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- в</w:t>
      </w:r>
      <w:r w:rsidR="00EF6B83" w:rsidRPr="00EF6B83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доход бюджета перечислено 73 968 635, 21 руб.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при начальной цене 26 669,61 руб. </w:t>
      </w:r>
      <w:r w:rsidR="007E35CC">
        <w:rPr>
          <w:rFonts w:ascii="Times New Roman" w:eastAsia="Times New Roman" w:hAnsi="Times New Roman" w:cs="Times New Roman"/>
          <w:iCs/>
          <w:sz w:val="28"/>
          <w:szCs w:val="28"/>
        </w:rPr>
        <w:t xml:space="preserve">(в отличие от «молоточного» аукциона сговор на </w:t>
      </w:r>
      <w:r w:rsidR="00521F07">
        <w:rPr>
          <w:rFonts w:ascii="Times New Roman" w:eastAsia="Times New Roman" w:hAnsi="Times New Roman" w:cs="Times New Roman"/>
          <w:iCs/>
          <w:sz w:val="28"/>
          <w:szCs w:val="28"/>
        </w:rPr>
        <w:t xml:space="preserve">электронных </w:t>
      </w:r>
      <w:r w:rsidR="007E35CC">
        <w:rPr>
          <w:rFonts w:ascii="Times New Roman" w:eastAsia="Times New Roman" w:hAnsi="Times New Roman" w:cs="Times New Roman"/>
          <w:iCs/>
          <w:sz w:val="28"/>
          <w:szCs w:val="28"/>
        </w:rPr>
        <w:t xml:space="preserve">торгах об итоговой цене невозможен). </w:t>
      </w:r>
    </w:p>
    <w:p w:rsidR="00853022" w:rsidRDefault="00EF6B83" w:rsidP="00E42A9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F6B8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E42A94" w:rsidRPr="00E42A94" w:rsidRDefault="00E42A94" w:rsidP="00E42A9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56508" w:rsidRDefault="00556508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42A9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Подводя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итоги перевода аукционов в электронную форму хочется отметить </w:t>
      </w:r>
      <w:r w:rsidR="001F6B55">
        <w:rPr>
          <w:rFonts w:ascii="Times New Roman" w:eastAsia="Times New Roman" w:hAnsi="Times New Roman" w:cs="Times New Roman"/>
          <w:iCs/>
          <w:sz w:val="28"/>
          <w:szCs w:val="28"/>
        </w:rPr>
        <w:t xml:space="preserve">достижение </w:t>
      </w:r>
      <w:r w:rsidR="00C92EE1">
        <w:rPr>
          <w:rFonts w:ascii="Times New Roman" w:eastAsia="Times New Roman" w:hAnsi="Times New Roman" w:cs="Times New Roman"/>
          <w:iCs/>
          <w:sz w:val="28"/>
          <w:szCs w:val="28"/>
        </w:rPr>
        <w:t xml:space="preserve">целей в таких </w:t>
      </w:r>
      <w:r w:rsidR="001F6B55">
        <w:rPr>
          <w:rFonts w:ascii="Times New Roman" w:eastAsia="Times New Roman" w:hAnsi="Times New Roman" w:cs="Times New Roman"/>
          <w:iCs/>
          <w:sz w:val="28"/>
          <w:szCs w:val="28"/>
        </w:rPr>
        <w:t>направлени</w:t>
      </w:r>
      <w:r w:rsidR="00C92EE1">
        <w:rPr>
          <w:rFonts w:ascii="Times New Roman" w:eastAsia="Times New Roman" w:hAnsi="Times New Roman" w:cs="Times New Roman"/>
          <w:iCs/>
          <w:sz w:val="28"/>
          <w:szCs w:val="28"/>
        </w:rPr>
        <w:t>ях как</w:t>
      </w:r>
      <w:r w:rsidR="001F6B5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C92EE1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="001F6B55">
        <w:rPr>
          <w:rFonts w:ascii="Times New Roman" w:eastAsia="Times New Roman" w:hAnsi="Times New Roman" w:cs="Times New Roman"/>
          <w:iCs/>
          <w:sz w:val="28"/>
          <w:szCs w:val="28"/>
        </w:rPr>
        <w:t>лиентоцентричност</w:t>
      </w:r>
      <w:r w:rsidR="00C92EE1">
        <w:rPr>
          <w:rFonts w:ascii="Times New Roman" w:eastAsia="Times New Roman" w:hAnsi="Times New Roman" w:cs="Times New Roman"/>
          <w:iCs/>
          <w:sz w:val="28"/>
          <w:szCs w:val="28"/>
        </w:rPr>
        <w:t>ь,</w:t>
      </w:r>
      <w:r w:rsidR="001F6B55">
        <w:rPr>
          <w:rFonts w:ascii="Times New Roman" w:eastAsia="Times New Roman" w:hAnsi="Times New Roman" w:cs="Times New Roman"/>
          <w:iCs/>
          <w:sz w:val="28"/>
          <w:szCs w:val="28"/>
        </w:rPr>
        <w:t xml:space="preserve"> бережливо</w:t>
      </w:r>
      <w:r w:rsidR="00C92EE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1F6B55">
        <w:rPr>
          <w:rFonts w:ascii="Times New Roman" w:eastAsia="Times New Roman" w:hAnsi="Times New Roman" w:cs="Times New Roman"/>
          <w:iCs/>
          <w:sz w:val="28"/>
          <w:szCs w:val="28"/>
        </w:rPr>
        <w:t xml:space="preserve"> управлени</w:t>
      </w:r>
      <w:r w:rsidR="00C92EE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1F6B55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C92EE1">
        <w:rPr>
          <w:rFonts w:ascii="Times New Roman" w:eastAsia="Times New Roman" w:hAnsi="Times New Roman" w:cs="Times New Roman"/>
          <w:iCs/>
          <w:sz w:val="28"/>
          <w:szCs w:val="28"/>
        </w:rPr>
        <w:t xml:space="preserve"> цифровизация.</w:t>
      </w:r>
    </w:p>
    <w:p w:rsidR="00556508" w:rsidRDefault="00C92EE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Будем очень рады поделиться своим опытом.</w:t>
      </w:r>
    </w:p>
    <w:p w:rsidR="00C92EE1" w:rsidRDefault="00C92EE1" w:rsidP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42A94" w:rsidRDefault="00E42A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sectPr w:rsidR="00E42A94" w:rsidSect="00C232EB">
      <w:footerReference w:type="default" r:id="rId8"/>
      <w:pgSz w:w="11906" w:h="16838"/>
      <w:pgMar w:top="851" w:right="566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899" w:rsidRDefault="00F22899" w:rsidP="00DC0977">
      <w:pPr>
        <w:spacing w:after="0" w:line="240" w:lineRule="auto"/>
      </w:pPr>
      <w:r>
        <w:separator/>
      </w:r>
    </w:p>
  </w:endnote>
  <w:endnote w:type="continuationSeparator" w:id="0">
    <w:p w:rsidR="00F22899" w:rsidRDefault="00F22899" w:rsidP="00DC0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6908"/>
      <w:docPartObj>
        <w:docPartGallery w:val="Page Numbers (Bottom of Page)"/>
        <w:docPartUnique/>
      </w:docPartObj>
    </w:sdtPr>
    <w:sdtEndPr/>
    <w:sdtContent>
      <w:p w:rsidR="00C232EB" w:rsidRDefault="00C232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32C">
          <w:rPr>
            <w:noProof/>
          </w:rPr>
          <w:t>6</w:t>
        </w:r>
        <w:r>
          <w:fldChar w:fldCharType="end"/>
        </w:r>
      </w:p>
    </w:sdtContent>
  </w:sdt>
  <w:p w:rsidR="00C232EB" w:rsidRDefault="00C232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899" w:rsidRDefault="00F22899" w:rsidP="00DC0977">
      <w:pPr>
        <w:spacing w:after="0" w:line="240" w:lineRule="auto"/>
      </w:pPr>
      <w:r>
        <w:separator/>
      </w:r>
    </w:p>
  </w:footnote>
  <w:footnote w:type="continuationSeparator" w:id="0">
    <w:p w:rsidR="00F22899" w:rsidRDefault="00F22899" w:rsidP="00DC0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04D2F"/>
    <w:multiLevelType w:val="hybridMultilevel"/>
    <w:tmpl w:val="0F42ACD0"/>
    <w:lvl w:ilvl="0" w:tplc="2EA85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5F0A00"/>
    <w:multiLevelType w:val="hybridMultilevel"/>
    <w:tmpl w:val="2E7A7C5E"/>
    <w:lvl w:ilvl="0" w:tplc="6B1C8B6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54"/>
    <w:rsid w:val="00002284"/>
    <w:rsid w:val="0001714D"/>
    <w:rsid w:val="000217C5"/>
    <w:rsid w:val="00035684"/>
    <w:rsid w:val="00037AD3"/>
    <w:rsid w:val="00047D37"/>
    <w:rsid w:val="000519E2"/>
    <w:rsid w:val="000521A6"/>
    <w:rsid w:val="00056A27"/>
    <w:rsid w:val="000675A0"/>
    <w:rsid w:val="00067AB1"/>
    <w:rsid w:val="00082018"/>
    <w:rsid w:val="000845FD"/>
    <w:rsid w:val="0009754A"/>
    <w:rsid w:val="000A69C4"/>
    <w:rsid w:val="000C49FD"/>
    <w:rsid w:val="000C688D"/>
    <w:rsid w:val="000E3CD4"/>
    <w:rsid w:val="000E6718"/>
    <w:rsid w:val="000E6B8E"/>
    <w:rsid w:val="000F5832"/>
    <w:rsid w:val="000F755C"/>
    <w:rsid w:val="0010507B"/>
    <w:rsid w:val="00105DB0"/>
    <w:rsid w:val="00114A50"/>
    <w:rsid w:val="0012208A"/>
    <w:rsid w:val="00123250"/>
    <w:rsid w:val="00123857"/>
    <w:rsid w:val="0012443B"/>
    <w:rsid w:val="00127360"/>
    <w:rsid w:val="001445A2"/>
    <w:rsid w:val="00153E02"/>
    <w:rsid w:val="00153FE9"/>
    <w:rsid w:val="0015715F"/>
    <w:rsid w:val="0017033D"/>
    <w:rsid w:val="001710CC"/>
    <w:rsid w:val="00173DFA"/>
    <w:rsid w:val="001818FE"/>
    <w:rsid w:val="00182E91"/>
    <w:rsid w:val="00184520"/>
    <w:rsid w:val="00184894"/>
    <w:rsid w:val="001917DC"/>
    <w:rsid w:val="001930CD"/>
    <w:rsid w:val="00197667"/>
    <w:rsid w:val="00197840"/>
    <w:rsid w:val="001A1788"/>
    <w:rsid w:val="001A26F3"/>
    <w:rsid w:val="001A3AFA"/>
    <w:rsid w:val="001A7155"/>
    <w:rsid w:val="001B3DFC"/>
    <w:rsid w:val="001C31ED"/>
    <w:rsid w:val="001C3624"/>
    <w:rsid w:val="001E479B"/>
    <w:rsid w:val="001F2FA1"/>
    <w:rsid w:val="001F670F"/>
    <w:rsid w:val="001F6B55"/>
    <w:rsid w:val="001F7A1F"/>
    <w:rsid w:val="00206BA3"/>
    <w:rsid w:val="00212EB8"/>
    <w:rsid w:val="00213846"/>
    <w:rsid w:val="002261B3"/>
    <w:rsid w:val="00230D8C"/>
    <w:rsid w:val="002325B8"/>
    <w:rsid w:val="00232744"/>
    <w:rsid w:val="00242B02"/>
    <w:rsid w:val="0025111E"/>
    <w:rsid w:val="00253CD4"/>
    <w:rsid w:val="002541DC"/>
    <w:rsid w:val="00256E8A"/>
    <w:rsid w:val="002572EC"/>
    <w:rsid w:val="002579DF"/>
    <w:rsid w:val="00260A5E"/>
    <w:rsid w:val="0026101C"/>
    <w:rsid w:val="002624F4"/>
    <w:rsid w:val="002628FD"/>
    <w:rsid w:val="00265DD2"/>
    <w:rsid w:val="002754C5"/>
    <w:rsid w:val="002820E3"/>
    <w:rsid w:val="00284EBD"/>
    <w:rsid w:val="00294A69"/>
    <w:rsid w:val="002A0A3F"/>
    <w:rsid w:val="002A2173"/>
    <w:rsid w:val="002B2BD2"/>
    <w:rsid w:val="002C0D60"/>
    <w:rsid w:val="002C2EBD"/>
    <w:rsid w:val="002C58C6"/>
    <w:rsid w:val="002C6607"/>
    <w:rsid w:val="002D197E"/>
    <w:rsid w:val="002D7CFA"/>
    <w:rsid w:val="002E559F"/>
    <w:rsid w:val="002F1957"/>
    <w:rsid w:val="002F6410"/>
    <w:rsid w:val="00302A33"/>
    <w:rsid w:val="00313375"/>
    <w:rsid w:val="003217F6"/>
    <w:rsid w:val="003335FB"/>
    <w:rsid w:val="003341BD"/>
    <w:rsid w:val="0034062B"/>
    <w:rsid w:val="00344C14"/>
    <w:rsid w:val="0034695C"/>
    <w:rsid w:val="00352D2A"/>
    <w:rsid w:val="00352EB0"/>
    <w:rsid w:val="0035644B"/>
    <w:rsid w:val="00363ECF"/>
    <w:rsid w:val="003719B6"/>
    <w:rsid w:val="00376C9D"/>
    <w:rsid w:val="003817C7"/>
    <w:rsid w:val="00383291"/>
    <w:rsid w:val="003832EA"/>
    <w:rsid w:val="00383EC4"/>
    <w:rsid w:val="00387144"/>
    <w:rsid w:val="00392BC2"/>
    <w:rsid w:val="003977E7"/>
    <w:rsid w:val="003A09F1"/>
    <w:rsid w:val="003A0BDC"/>
    <w:rsid w:val="003B4503"/>
    <w:rsid w:val="003B5043"/>
    <w:rsid w:val="003B5D50"/>
    <w:rsid w:val="003C390D"/>
    <w:rsid w:val="003C4F07"/>
    <w:rsid w:val="003D1F03"/>
    <w:rsid w:val="003D7063"/>
    <w:rsid w:val="003E33F7"/>
    <w:rsid w:val="003E680A"/>
    <w:rsid w:val="003E79A9"/>
    <w:rsid w:val="003F3FE2"/>
    <w:rsid w:val="003F63CE"/>
    <w:rsid w:val="003F7258"/>
    <w:rsid w:val="00404910"/>
    <w:rsid w:val="0041598F"/>
    <w:rsid w:val="0041696E"/>
    <w:rsid w:val="00416A27"/>
    <w:rsid w:val="00436899"/>
    <w:rsid w:val="00437DB0"/>
    <w:rsid w:val="004404B5"/>
    <w:rsid w:val="00453A83"/>
    <w:rsid w:val="00454930"/>
    <w:rsid w:val="004613E8"/>
    <w:rsid w:val="004634BC"/>
    <w:rsid w:val="00471260"/>
    <w:rsid w:val="004712B5"/>
    <w:rsid w:val="0047287D"/>
    <w:rsid w:val="0047570C"/>
    <w:rsid w:val="00477EB2"/>
    <w:rsid w:val="00483A9D"/>
    <w:rsid w:val="00486ABF"/>
    <w:rsid w:val="00487780"/>
    <w:rsid w:val="004935ED"/>
    <w:rsid w:val="00493AD1"/>
    <w:rsid w:val="004A1363"/>
    <w:rsid w:val="004A2F60"/>
    <w:rsid w:val="004A61AB"/>
    <w:rsid w:val="004B1329"/>
    <w:rsid w:val="004B6070"/>
    <w:rsid w:val="004B6B9A"/>
    <w:rsid w:val="004C4FB2"/>
    <w:rsid w:val="004D2F5D"/>
    <w:rsid w:val="004D2F7C"/>
    <w:rsid w:val="004D5602"/>
    <w:rsid w:val="004D7A45"/>
    <w:rsid w:val="004E235C"/>
    <w:rsid w:val="004E2573"/>
    <w:rsid w:val="004E2C7F"/>
    <w:rsid w:val="004E4209"/>
    <w:rsid w:val="004F1855"/>
    <w:rsid w:val="004F2E29"/>
    <w:rsid w:val="0050423E"/>
    <w:rsid w:val="00513853"/>
    <w:rsid w:val="00514EBE"/>
    <w:rsid w:val="00521F07"/>
    <w:rsid w:val="00524AB0"/>
    <w:rsid w:val="00525DE2"/>
    <w:rsid w:val="00531085"/>
    <w:rsid w:val="00531406"/>
    <w:rsid w:val="00544F98"/>
    <w:rsid w:val="00550439"/>
    <w:rsid w:val="005554D7"/>
    <w:rsid w:val="00556508"/>
    <w:rsid w:val="00556849"/>
    <w:rsid w:val="005573D6"/>
    <w:rsid w:val="005716AC"/>
    <w:rsid w:val="00576135"/>
    <w:rsid w:val="005908C9"/>
    <w:rsid w:val="00592301"/>
    <w:rsid w:val="00595B6A"/>
    <w:rsid w:val="00595C16"/>
    <w:rsid w:val="0059749C"/>
    <w:rsid w:val="005A738E"/>
    <w:rsid w:val="005C5559"/>
    <w:rsid w:val="005D0329"/>
    <w:rsid w:val="005D4B4F"/>
    <w:rsid w:val="005E07A5"/>
    <w:rsid w:val="005E56BD"/>
    <w:rsid w:val="005F4FBE"/>
    <w:rsid w:val="005F6538"/>
    <w:rsid w:val="006006E1"/>
    <w:rsid w:val="00603DDF"/>
    <w:rsid w:val="00610E77"/>
    <w:rsid w:val="006225F3"/>
    <w:rsid w:val="00624870"/>
    <w:rsid w:val="006252AF"/>
    <w:rsid w:val="00635620"/>
    <w:rsid w:val="00637411"/>
    <w:rsid w:val="00642CD7"/>
    <w:rsid w:val="00646E48"/>
    <w:rsid w:val="00646F0F"/>
    <w:rsid w:val="00650ABD"/>
    <w:rsid w:val="00670001"/>
    <w:rsid w:val="00673EEF"/>
    <w:rsid w:val="00692754"/>
    <w:rsid w:val="00692C2C"/>
    <w:rsid w:val="00693625"/>
    <w:rsid w:val="00693883"/>
    <w:rsid w:val="0069469E"/>
    <w:rsid w:val="00696174"/>
    <w:rsid w:val="006A223A"/>
    <w:rsid w:val="006B0B3A"/>
    <w:rsid w:val="006B55DD"/>
    <w:rsid w:val="006C25C2"/>
    <w:rsid w:val="006C5971"/>
    <w:rsid w:val="006D7CF8"/>
    <w:rsid w:val="006D7F98"/>
    <w:rsid w:val="006E0754"/>
    <w:rsid w:val="006E42F6"/>
    <w:rsid w:val="006E582C"/>
    <w:rsid w:val="006F286A"/>
    <w:rsid w:val="0070028B"/>
    <w:rsid w:val="0070212E"/>
    <w:rsid w:val="007126BC"/>
    <w:rsid w:val="007132F0"/>
    <w:rsid w:val="007262F7"/>
    <w:rsid w:val="00726798"/>
    <w:rsid w:val="00730416"/>
    <w:rsid w:val="00733899"/>
    <w:rsid w:val="00756C46"/>
    <w:rsid w:val="007608DA"/>
    <w:rsid w:val="00762485"/>
    <w:rsid w:val="0076294E"/>
    <w:rsid w:val="0076471E"/>
    <w:rsid w:val="007802BD"/>
    <w:rsid w:val="00782722"/>
    <w:rsid w:val="00782B74"/>
    <w:rsid w:val="00783D3E"/>
    <w:rsid w:val="00787210"/>
    <w:rsid w:val="007A32FF"/>
    <w:rsid w:val="007A4F0E"/>
    <w:rsid w:val="007B05B8"/>
    <w:rsid w:val="007B449E"/>
    <w:rsid w:val="007C3410"/>
    <w:rsid w:val="007C47F9"/>
    <w:rsid w:val="007D06F2"/>
    <w:rsid w:val="007D0E56"/>
    <w:rsid w:val="007D43AD"/>
    <w:rsid w:val="007D5424"/>
    <w:rsid w:val="007E35CC"/>
    <w:rsid w:val="007E549E"/>
    <w:rsid w:val="007F0E3E"/>
    <w:rsid w:val="007F75FF"/>
    <w:rsid w:val="00806638"/>
    <w:rsid w:val="00810E70"/>
    <w:rsid w:val="00813B29"/>
    <w:rsid w:val="0081441E"/>
    <w:rsid w:val="00826FB1"/>
    <w:rsid w:val="008302CC"/>
    <w:rsid w:val="00831560"/>
    <w:rsid w:val="00832E5A"/>
    <w:rsid w:val="00834C7D"/>
    <w:rsid w:val="00835AEB"/>
    <w:rsid w:val="0084355D"/>
    <w:rsid w:val="00845542"/>
    <w:rsid w:val="00853022"/>
    <w:rsid w:val="0086236B"/>
    <w:rsid w:val="008733D0"/>
    <w:rsid w:val="00876DC5"/>
    <w:rsid w:val="00890E42"/>
    <w:rsid w:val="00897CC0"/>
    <w:rsid w:val="008A0398"/>
    <w:rsid w:val="008A5C04"/>
    <w:rsid w:val="008A67C6"/>
    <w:rsid w:val="008B5793"/>
    <w:rsid w:val="008C14DF"/>
    <w:rsid w:val="008C5880"/>
    <w:rsid w:val="008C7564"/>
    <w:rsid w:val="008D56D6"/>
    <w:rsid w:val="008D7D3E"/>
    <w:rsid w:val="008F08FF"/>
    <w:rsid w:val="009016BA"/>
    <w:rsid w:val="00901C89"/>
    <w:rsid w:val="00905594"/>
    <w:rsid w:val="0090581E"/>
    <w:rsid w:val="00906D58"/>
    <w:rsid w:val="00916D78"/>
    <w:rsid w:val="009231F0"/>
    <w:rsid w:val="00930FDB"/>
    <w:rsid w:val="00934E02"/>
    <w:rsid w:val="00935480"/>
    <w:rsid w:val="00936012"/>
    <w:rsid w:val="009363DA"/>
    <w:rsid w:val="009376D8"/>
    <w:rsid w:val="00937F3E"/>
    <w:rsid w:val="0094149A"/>
    <w:rsid w:val="00944D3C"/>
    <w:rsid w:val="00946708"/>
    <w:rsid w:val="0095127B"/>
    <w:rsid w:val="00952451"/>
    <w:rsid w:val="00952545"/>
    <w:rsid w:val="00955930"/>
    <w:rsid w:val="00957154"/>
    <w:rsid w:val="00960004"/>
    <w:rsid w:val="00961773"/>
    <w:rsid w:val="00962594"/>
    <w:rsid w:val="00962A52"/>
    <w:rsid w:val="00964524"/>
    <w:rsid w:val="009675DE"/>
    <w:rsid w:val="00974385"/>
    <w:rsid w:val="009806C1"/>
    <w:rsid w:val="00986028"/>
    <w:rsid w:val="00990717"/>
    <w:rsid w:val="009A0004"/>
    <w:rsid w:val="009A4327"/>
    <w:rsid w:val="009B0D03"/>
    <w:rsid w:val="009B3E16"/>
    <w:rsid w:val="009C24ED"/>
    <w:rsid w:val="009D104A"/>
    <w:rsid w:val="009D2D7C"/>
    <w:rsid w:val="009D5BA1"/>
    <w:rsid w:val="009E45EC"/>
    <w:rsid w:val="009E7BA7"/>
    <w:rsid w:val="009F071A"/>
    <w:rsid w:val="009F147A"/>
    <w:rsid w:val="009F16F1"/>
    <w:rsid w:val="009F5EDE"/>
    <w:rsid w:val="00A016EB"/>
    <w:rsid w:val="00A01ACC"/>
    <w:rsid w:val="00A14068"/>
    <w:rsid w:val="00A1532C"/>
    <w:rsid w:val="00A16C36"/>
    <w:rsid w:val="00A21AD3"/>
    <w:rsid w:val="00A23571"/>
    <w:rsid w:val="00A2485B"/>
    <w:rsid w:val="00A340C3"/>
    <w:rsid w:val="00A344F8"/>
    <w:rsid w:val="00A41049"/>
    <w:rsid w:val="00A43491"/>
    <w:rsid w:val="00A45190"/>
    <w:rsid w:val="00A5005C"/>
    <w:rsid w:val="00A5631F"/>
    <w:rsid w:val="00A61789"/>
    <w:rsid w:val="00A628BD"/>
    <w:rsid w:val="00A76FC1"/>
    <w:rsid w:val="00A90E3F"/>
    <w:rsid w:val="00A9493B"/>
    <w:rsid w:val="00AA68A8"/>
    <w:rsid w:val="00AB1CFF"/>
    <w:rsid w:val="00AB3B8F"/>
    <w:rsid w:val="00AC4014"/>
    <w:rsid w:val="00AC49B3"/>
    <w:rsid w:val="00AD558E"/>
    <w:rsid w:val="00AE2A1F"/>
    <w:rsid w:val="00AE5096"/>
    <w:rsid w:val="00AF04AA"/>
    <w:rsid w:val="00AF09D5"/>
    <w:rsid w:val="00AF6C8A"/>
    <w:rsid w:val="00AF7916"/>
    <w:rsid w:val="00B00689"/>
    <w:rsid w:val="00B06A07"/>
    <w:rsid w:val="00B10C5B"/>
    <w:rsid w:val="00B146C1"/>
    <w:rsid w:val="00B16F8C"/>
    <w:rsid w:val="00B26E1A"/>
    <w:rsid w:val="00B35993"/>
    <w:rsid w:val="00B372EE"/>
    <w:rsid w:val="00B523DB"/>
    <w:rsid w:val="00B6615A"/>
    <w:rsid w:val="00B82005"/>
    <w:rsid w:val="00B86455"/>
    <w:rsid w:val="00B90D94"/>
    <w:rsid w:val="00B91F5B"/>
    <w:rsid w:val="00BA02D3"/>
    <w:rsid w:val="00BC0920"/>
    <w:rsid w:val="00BC7574"/>
    <w:rsid w:val="00BD4279"/>
    <w:rsid w:val="00BE4CA2"/>
    <w:rsid w:val="00BE616F"/>
    <w:rsid w:val="00BE747E"/>
    <w:rsid w:val="00BF4175"/>
    <w:rsid w:val="00BF4990"/>
    <w:rsid w:val="00BF5661"/>
    <w:rsid w:val="00C05041"/>
    <w:rsid w:val="00C05854"/>
    <w:rsid w:val="00C168D4"/>
    <w:rsid w:val="00C201F9"/>
    <w:rsid w:val="00C232EB"/>
    <w:rsid w:val="00C23661"/>
    <w:rsid w:val="00C24A95"/>
    <w:rsid w:val="00C26D15"/>
    <w:rsid w:val="00C32C55"/>
    <w:rsid w:val="00C43C52"/>
    <w:rsid w:val="00C46F4D"/>
    <w:rsid w:val="00C55223"/>
    <w:rsid w:val="00C63C22"/>
    <w:rsid w:val="00C647EC"/>
    <w:rsid w:val="00C718E2"/>
    <w:rsid w:val="00C80848"/>
    <w:rsid w:val="00C836BC"/>
    <w:rsid w:val="00C87894"/>
    <w:rsid w:val="00C92EE1"/>
    <w:rsid w:val="00C938AE"/>
    <w:rsid w:val="00CA0010"/>
    <w:rsid w:val="00CA4A8E"/>
    <w:rsid w:val="00CB2C89"/>
    <w:rsid w:val="00CB514C"/>
    <w:rsid w:val="00CB5D0A"/>
    <w:rsid w:val="00CC6590"/>
    <w:rsid w:val="00CD08A1"/>
    <w:rsid w:val="00CD36C7"/>
    <w:rsid w:val="00CD4143"/>
    <w:rsid w:val="00CE389B"/>
    <w:rsid w:val="00CE4554"/>
    <w:rsid w:val="00CE785C"/>
    <w:rsid w:val="00CF1B2A"/>
    <w:rsid w:val="00CF2DB6"/>
    <w:rsid w:val="00D10591"/>
    <w:rsid w:val="00D30163"/>
    <w:rsid w:val="00D4170D"/>
    <w:rsid w:val="00D47C13"/>
    <w:rsid w:val="00D5047D"/>
    <w:rsid w:val="00D53C6B"/>
    <w:rsid w:val="00D6151A"/>
    <w:rsid w:val="00D62C6B"/>
    <w:rsid w:val="00D650CD"/>
    <w:rsid w:val="00D651D1"/>
    <w:rsid w:val="00D669CF"/>
    <w:rsid w:val="00D72D9F"/>
    <w:rsid w:val="00D746DE"/>
    <w:rsid w:val="00D74A0A"/>
    <w:rsid w:val="00D8023A"/>
    <w:rsid w:val="00D85712"/>
    <w:rsid w:val="00D85B63"/>
    <w:rsid w:val="00D86E16"/>
    <w:rsid w:val="00D876D7"/>
    <w:rsid w:val="00D87BF1"/>
    <w:rsid w:val="00DA4BC6"/>
    <w:rsid w:val="00DA4CF5"/>
    <w:rsid w:val="00DA7B76"/>
    <w:rsid w:val="00DB09BC"/>
    <w:rsid w:val="00DB137C"/>
    <w:rsid w:val="00DC0977"/>
    <w:rsid w:val="00DD2390"/>
    <w:rsid w:val="00DD49CC"/>
    <w:rsid w:val="00DE335A"/>
    <w:rsid w:val="00DF2038"/>
    <w:rsid w:val="00DF56AD"/>
    <w:rsid w:val="00E1033A"/>
    <w:rsid w:val="00E16093"/>
    <w:rsid w:val="00E17064"/>
    <w:rsid w:val="00E177B8"/>
    <w:rsid w:val="00E34392"/>
    <w:rsid w:val="00E36766"/>
    <w:rsid w:val="00E40E54"/>
    <w:rsid w:val="00E42A94"/>
    <w:rsid w:val="00E62381"/>
    <w:rsid w:val="00E65C87"/>
    <w:rsid w:val="00E7230B"/>
    <w:rsid w:val="00E8314A"/>
    <w:rsid w:val="00E83315"/>
    <w:rsid w:val="00E83C5B"/>
    <w:rsid w:val="00E867E5"/>
    <w:rsid w:val="00E90CE0"/>
    <w:rsid w:val="00E92CF1"/>
    <w:rsid w:val="00E97BE1"/>
    <w:rsid w:val="00E97EE4"/>
    <w:rsid w:val="00EA27A2"/>
    <w:rsid w:val="00EA3911"/>
    <w:rsid w:val="00EC4635"/>
    <w:rsid w:val="00EC7B71"/>
    <w:rsid w:val="00ED071B"/>
    <w:rsid w:val="00ED1DA7"/>
    <w:rsid w:val="00ED705D"/>
    <w:rsid w:val="00EE0994"/>
    <w:rsid w:val="00EE2180"/>
    <w:rsid w:val="00EF3BF3"/>
    <w:rsid w:val="00EF6B83"/>
    <w:rsid w:val="00EF7908"/>
    <w:rsid w:val="00EF7C37"/>
    <w:rsid w:val="00F00176"/>
    <w:rsid w:val="00F020E4"/>
    <w:rsid w:val="00F114F6"/>
    <w:rsid w:val="00F11C7A"/>
    <w:rsid w:val="00F12F85"/>
    <w:rsid w:val="00F22899"/>
    <w:rsid w:val="00F30773"/>
    <w:rsid w:val="00F317D4"/>
    <w:rsid w:val="00F412F8"/>
    <w:rsid w:val="00F421B4"/>
    <w:rsid w:val="00F474A1"/>
    <w:rsid w:val="00F55B6F"/>
    <w:rsid w:val="00F6260E"/>
    <w:rsid w:val="00F63EC6"/>
    <w:rsid w:val="00F72D5D"/>
    <w:rsid w:val="00F73137"/>
    <w:rsid w:val="00F814FC"/>
    <w:rsid w:val="00F81DD6"/>
    <w:rsid w:val="00F879C0"/>
    <w:rsid w:val="00FA5C79"/>
    <w:rsid w:val="00FA6B70"/>
    <w:rsid w:val="00FB7595"/>
    <w:rsid w:val="00FD0ABB"/>
    <w:rsid w:val="00FD6A8E"/>
    <w:rsid w:val="00FE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B22C2-D551-41D0-881B-2FE87430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977"/>
  </w:style>
  <w:style w:type="paragraph" w:styleId="a5">
    <w:name w:val="footer"/>
    <w:basedOn w:val="a"/>
    <w:link w:val="a6"/>
    <w:uiPriority w:val="99"/>
    <w:unhideWhenUsed/>
    <w:rsid w:val="00DC0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977"/>
  </w:style>
  <w:style w:type="paragraph" w:styleId="a7">
    <w:name w:val="List Paragraph"/>
    <w:basedOn w:val="a"/>
    <w:uiPriority w:val="34"/>
    <w:qFormat/>
    <w:rsid w:val="00173D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F5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56AD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02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8040D-EF8C-4EB8-BB77-35877E53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cp:lastPrinted>2023-11-23T10:02:00Z</cp:lastPrinted>
  <dcterms:created xsi:type="dcterms:W3CDTF">2024-01-31T09:40:00Z</dcterms:created>
  <dcterms:modified xsi:type="dcterms:W3CDTF">2024-01-31T09:40:00Z</dcterms:modified>
</cp:coreProperties>
</file>